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</w:t>
      </w:r>
      <w:r w:rsidR="001B070E">
        <w:rPr>
          <w:b/>
          <w:bCs/>
          <w:sz w:val="26"/>
          <w:szCs w:val="26"/>
        </w:rPr>
        <w:t>министрации от 07.11.2016 № 1502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B62411" w:rsidP="00AB0ECD">
      <w:r>
        <w:t>2</w:t>
      </w:r>
      <w:r w:rsidR="00191317">
        <w:t>5 октября</w:t>
      </w:r>
      <w:r w:rsidR="00172615" w:rsidRPr="005942F6">
        <w:t xml:space="preserve"> 201</w:t>
      </w:r>
      <w:r w:rsidR="003F2DC9">
        <w:t>7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461FB8" w:rsidRPr="00F92259">
        <w:t>№</w:t>
      </w:r>
      <w:r w:rsidR="003F2DC9">
        <w:t xml:space="preserve"> </w:t>
      </w:r>
      <w:r w:rsidR="00191317">
        <w:t>91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BD3331">
        <w:rPr>
          <w:bCs/>
        </w:rPr>
        <w:t xml:space="preserve"> от 07.11.2016 № 1502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9F0F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</w:t>
      </w:r>
      <w:r w:rsidR="00502914">
        <w:t xml:space="preserve"> № 1502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Программа)</w:t>
      </w:r>
      <w:r w:rsidR="00191317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4B086F">
        <w:rPr>
          <w:bCs/>
        </w:rPr>
        <w:t xml:space="preserve">администрации от </w:t>
      </w:r>
      <w:r w:rsidR="00191317">
        <w:rPr>
          <w:bCs/>
        </w:rPr>
        <w:t>18</w:t>
      </w:r>
      <w:r w:rsidR="004B086F">
        <w:rPr>
          <w:bCs/>
        </w:rPr>
        <w:t>.</w:t>
      </w:r>
      <w:r w:rsidR="00191317">
        <w:rPr>
          <w:bCs/>
        </w:rPr>
        <w:t>10</w:t>
      </w:r>
      <w:r w:rsidR="00574EF4">
        <w:rPr>
          <w:bCs/>
        </w:rPr>
        <w:t>.2017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>
        <w:t xml:space="preserve">от </w:t>
      </w:r>
      <w:r w:rsidR="00191317">
        <w:t>23</w:t>
      </w:r>
      <w:r w:rsidR="00B04DF5">
        <w:t>.</w:t>
      </w:r>
      <w:r w:rsidR="00191317">
        <w:t>10</w:t>
      </w:r>
      <w:r w:rsidR="00B04DF5">
        <w:t>.2017</w:t>
      </w:r>
      <w:r w:rsidR="00CE1F0C">
        <w:t xml:space="preserve"> </w:t>
      </w:r>
      <w:r w:rsidR="004B086F">
        <w:t>№ 03-24/</w:t>
      </w:r>
      <w:r w:rsidR="00191317">
        <w:t>139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 w:rsidR="008578BA">
        <w:t>Правового управления</w:t>
      </w:r>
      <w:r w:rsidRPr="00A06723">
        <w:t xml:space="preserve"> Нерюнгрин</w:t>
      </w:r>
      <w:r w:rsidR="00E1273F">
        <w:t>с</w:t>
      </w:r>
      <w:r w:rsidR="004B086F">
        <w:t xml:space="preserve">кой районной администрации от </w:t>
      </w:r>
      <w:r w:rsidR="00191317">
        <w:t>18</w:t>
      </w:r>
      <w:r w:rsidR="00E1273F">
        <w:t>.</w:t>
      </w:r>
      <w:r w:rsidR="00191317">
        <w:t>10</w:t>
      </w:r>
      <w:r w:rsidR="008578BA">
        <w:t>.2017</w:t>
      </w:r>
      <w:r w:rsidR="00CE1F0C">
        <w:t xml:space="preserve"> </w:t>
      </w:r>
      <w:r w:rsidR="004B086F">
        <w:t>№ 03-23/</w:t>
      </w:r>
      <w:r w:rsidR="00191317">
        <w:t>74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574EF4">
        <w:t xml:space="preserve">от </w:t>
      </w:r>
      <w:r w:rsidR="00191317">
        <w:t>19</w:t>
      </w:r>
      <w:r w:rsidR="000836AA">
        <w:t>.</w:t>
      </w:r>
      <w:r w:rsidR="00191317">
        <w:t>10</w:t>
      </w:r>
      <w:r w:rsidR="000836AA">
        <w:t xml:space="preserve">.2017 № </w:t>
      </w:r>
      <w:r w:rsidR="00191317">
        <w:t>52.</w:t>
      </w:r>
    </w:p>
    <w:p w:rsidR="0099684B" w:rsidRDefault="0099684B" w:rsidP="00172615">
      <w:pPr>
        <w:autoSpaceDE w:val="0"/>
        <w:autoSpaceDN w:val="0"/>
        <w:adjustRightInd w:val="0"/>
        <w:jc w:val="both"/>
      </w:pP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r w:rsidR="00172615" w:rsidRPr="0043219E">
        <w:t>П</w:t>
      </w:r>
      <w:hyperlink r:id="rId7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 Порядок №696)</w:t>
      </w:r>
      <w:r w:rsidR="00172615" w:rsidRPr="0043219E">
        <w:t xml:space="preserve">, в соответствии со </w:t>
      </w:r>
      <w:hyperlink r:id="rId8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086A" w:rsidRDefault="00AC086A" w:rsidP="00FF01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постановление от 07.11.2016 № 1502 «Об утве</w:t>
      </w:r>
      <w:bookmarkStart w:id="0" w:name="_GoBack"/>
      <w:bookmarkEnd w:id="0"/>
      <w:r>
        <w:t xml:space="preserve">рждении муниципальной программы </w:t>
      </w:r>
      <w:r w:rsidRPr="00AA364F">
        <w:rPr>
          <w:bCs/>
        </w:rPr>
        <w:t>«</w:t>
      </w:r>
      <w:r>
        <w:rPr>
          <w:bCs/>
        </w:rPr>
        <w:t>Реализация отдельных направлений социальной политики в  Нерюнгринском районе на 2017-2021</w:t>
      </w:r>
      <w:r w:rsidRPr="00AA364F">
        <w:rPr>
          <w:bCs/>
        </w:rPr>
        <w:t xml:space="preserve"> годы</w:t>
      </w:r>
      <w:r w:rsidRPr="00AA364F">
        <w:t>»</w:t>
      </w:r>
      <w:r>
        <w:t>;</w:t>
      </w:r>
    </w:p>
    <w:p w:rsidR="00AC086A" w:rsidRDefault="00AC086A" w:rsidP="00FF0115">
      <w:pPr>
        <w:pStyle w:val="a9"/>
        <w:spacing w:before="0" w:after="0"/>
        <w:jc w:val="both"/>
        <w:rPr>
          <w:rStyle w:val="a8"/>
          <w:b w:val="0"/>
          <w:color w:val="000000"/>
        </w:rPr>
      </w:pPr>
      <w:r>
        <w:t xml:space="preserve">- </w:t>
      </w:r>
      <w:r w:rsidRPr="00FF0115">
        <w:t>решение 46-й сессии Нерюнгринского районного Совета депутатов от 27.08.2013 № 4-46</w:t>
      </w:r>
      <w:r w:rsidRPr="00FF0115">
        <w:rPr>
          <w:b/>
        </w:rPr>
        <w:t xml:space="preserve">  </w:t>
      </w:r>
      <w:r w:rsidRPr="00FF0115">
        <w:rPr>
          <w:rStyle w:val="a8"/>
          <w:b w:val="0"/>
          <w:color w:val="000000"/>
        </w:rPr>
        <w:t>Об утверждении Порядка об исполнении муниципальным образованием «Нерюнгринский район» полномочий в сфере отдельных направлений социальной политики;</w:t>
      </w:r>
    </w:p>
    <w:p w:rsidR="00CB015D" w:rsidRPr="00FF0115" w:rsidRDefault="00CB015D" w:rsidP="00FF0115">
      <w:pPr>
        <w:pStyle w:val="a9"/>
        <w:spacing w:before="0" w:after="0"/>
        <w:jc w:val="both"/>
        <w:rPr>
          <w:rStyle w:val="a8"/>
          <w:b w:val="0"/>
          <w:color w:val="000000"/>
        </w:rPr>
      </w:pPr>
      <w:r>
        <w:t>- решение Нерюнгринского районного Совета депутатов от 19.09.2017 № 3-40 «</w:t>
      </w:r>
      <w:r w:rsidRPr="0092035D">
        <w:rPr>
          <w:bCs/>
        </w:rPr>
        <w:t>О внесении изменений в решение Нерюнгринского районного Совета депутатов от 20.12.2016 № 5-33 “О бюджете Нерюнгринского района на 2017 год и на плановый период 2018 и 2019 годов ”</w:t>
      </w:r>
      <w:r>
        <w:rPr>
          <w:bCs/>
        </w:rPr>
        <w:t>.</w:t>
      </w:r>
    </w:p>
    <w:p w:rsidR="00610229" w:rsidRDefault="00610229" w:rsidP="00610229">
      <w:pPr>
        <w:ind w:firstLine="708"/>
        <w:jc w:val="both"/>
      </w:pPr>
      <w:r>
        <w:lastRenderedPageBreak/>
        <w:t>В ходе финансово-экономического анализа установлено:</w:t>
      </w:r>
    </w:p>
    <w:p w:rsidR="00C62709" w:rsidRDefault="00C62709" w:rsidP="00490ED9">
      <w:pPr>
        <w:pStyle w:val="22"/>
        <w:shd w:val="clear" w:color="auto" w:fill="auto"/>
        <w:spacing w:line="269" w:lineRule="exact"/>
        <w:ind w:firstLine="708"/>
        <w:jc w:val="both"/>
      </w:pPr>
      <w:r>
        <w:rPr>
          <w:color w:val="000000"/>
          <w:sz w:val="24"/>
          <w:szCs w:val="24"/>
          <w:lang w:eastAsia="ru-RU" w:bidi="ru-RU"/>
        </w:rPr>
        <w:t>1. В систему программных мероприятий муниципальной программы на 2017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год</w:t>
      </w:r>
      <w:r w:rsidR="00490ED9">
        <w:rPr>
          <w:color w:val="000000"/>
          <w:sz w:val="24"/>
          <w:szCs w:val="24"/>
          <w:lang w:eastAsia="ru-RU" w:bidi="ru-RU"/>
        </w:rPr>
        <w:t xml:space="preserve"> путем </w:t>
      </w:r>
      <w:r w:rsidR="00CB015D">
        <w:rPr>
          <w:color w:val="000000"/>
          <w:sz w:val="24"/>
          <w:szCs w:val="24"/>
          <w:lang w:eastAsia="ru-RU" w:bidi="ru-RU"/>
        </w:rPr>
        <w:t xml:space="preserve"> </w:t>
      </w:r>
      <w:r w:rsidR="00490ED9" w:rsidRPr="00CB015D">
        <w:rPr>
          <w:color w:val="000000"/>
          <w:sz w:val="24"/>
          <w:szCs w:val="24"/>
          <w:lang w:eastAsia="ru-RU" w:bidi="ru-RU"/>
        </w:rPr>
        <w:t>перераспределения средств (по КОСГУ) между задачами муниципальной</w:t>
      </w:r>
      <w:r w:rsidR="00490ED9">
        <w:rPr>
          <w:color w:val="000000"/>
          <w:sz w:val="24"/>
          <w:szCs w:val="24"/>
          <w:lang w:eastAsia="ru-RU" w:bidi="ru-RU"/>
        </w:rPr>
        <w:t xml:space="preserve"> </w:t>
      </w:r>
      <w:r w:rsidR="00490ED9" w:rsidRPr="00CB015D">
        <w:rPr>
          <w:color w:val="000000"/>
          <w:sz w:val="24"/>
          <w:szCs w:val="24"/>
          <w:lang w:eastAsia="ru-RU" w:bidi="ru-RU"/>
        </w:rPr>
        <w:t>программы</w:t>
      </w:r>
      <w:r w:rsidR="00490ED9">
        <w:rPr>
          <w:color w:val="000000"/>
          <w:sz w:val="24"/>
          <w:szCs w:val="24"/>
          <w:lang w:eastAsia="ru-RU" w:bidi="ru-RU"/>
        </w:rPr>
        <w:t xml:space="preserve"> </w:t>
      </w:r>
      <w:r w:rsidR="00CB015D">
        <w:rPr>
          <w:color w:val="000000"/>
          <w:sz w:val="24"/>
          <w:szCs w:val="24"/>
          <w:lang w:eastAsia="ru-RU" w:bidi="ru-RU"/>
        </w:rPr>
        <w:t>внесены</w:t>
      </w:r>
      <w:r w:rsidR="00490ED9">
        <w:rPr>
          <w:color w:val="000000"/>
          <w:sz w:val="24"/>
          <w:szCs w:val="24"/>
          <w:lang w:eastAsia="ru-RU" w:bidi="ru-RU"/>
        </w:rPr>
        <w:t xml:space="preserve"> </w:t>
      </w:r>
      <w:r w:rsidR="00CB015D">
        <w:rPr>
          <w:color w:val="000000"/>
          <w:sz w:val="24"/>
          <w:szCs w:val="24"/>
          <w:lang w:eastAsia="ru-RU" w:bidi="ru-RU"/>
        </w:rPr>
        <w:t>следующие изменения</w:t>
      </w:r>
      <w:r>
        <w:rPr>
          <w:color w:val="000000"/>
          <w:sz w:val="24"/>
          <w:szCs w:val="24"/>
          <w:lang w:eastAsia="ru-RU" w:bidi="ru-RU"/>
        </w:rPr>
        <w:t>:</w:t>
      </w:r>
    </w:p>
    <w:p w:rsidR="00CB015D" w:rsidRPr="00CB015D" w:rsidRDefault="00C62709" w:rsidP="00C62709">
      <w:pPr>
        <w:pStyle w:val="22"/>
        <w:numPr>
          <w:ilvl w:val="0"/>
          <w:numId w:val="8"/>
        </w:numPr>
        <w:shd w:val="clear" w:color="auto" w:fill="auto"/>
        <w:tabs>
          <w:tab w:val="left" w:pos="567"/>
          <w:tab w:val="left" w:pos="1210"/>
        </w:tabs>
        <w:autoSpaceDE w:val="0"/>
        <w:autoSpaceDN w:val="0"/>
        <w:adjustRightInd w:val="0"/>
        <w:spacing w:line="240" w:lineRule="auto"/>
        <w:ind w:left="9" w:firstLine="820"/>
        <w:jc w:val="both"/>
        <w:outlineLvl w:val="3"/>
        <w:rPr>
          <w:sz w:val="24"/>
          <w:szCs w:val="24"/>
        </w:rPr>
      </w:pPr>
      <w:r w:rsidRPr="00CB015D">
        <w:rPr>
          <w:color w:val="000000"/>
          <w:sz w:val="24"/>
          <w:szCs w:val="24"/>
          <w:lang w:eastAsia="ru-RU" w:bidi="ru-RU"/>
        </w:rPr>
        <w:t>Увеличена сумма финансирования по Мероприятию № 2 Задачи № 1 «Выплата</w:t>
      </w:r>
      <w:r w:rsidRPr="00CB015D">
        <w:rPr>
          <w:color w:val="000000"/>
          <w:sz w:val="24"/>
          <w:szCs w:val="24"/>
          <w:lang w:eastAsia="ru-RU" w:bidi="ru-RU"/>
        </w:rPr>
        <w:br/>
        <w:t>пенсии за выслу</w:t>
      </w:r>
      <w:r w:rsidRPr="00CB015D">
        <w:rPr>
          <w:sz w:val="24"/>
          <w:szCs w:val="24"/>
        </w:rPr>
        <w:t>г</w:t>
      </w:r>
      <w:r w:rsidRPr="00CB015D">
        <w:rPr>
          <w:color w:val="000000"/>
          <w:sz w:val="24"/>
          <w:szCs w:val="24"/>
          <w:lang w:eastAsia="ru-RU" w:bidi="ru-RU"/>
        </w:rPr>
        <w:t>у лет лицам, замещавшим муниципальные должности и должности</w:t>
      </w:r>
      <w:r w:rsidRPr="00CB015D">
        <w:rPr>
          <w:color w:val="000000"/>
          <w:sz w:val="24"/>
          <w:szCs w:val="24"/>
          <w:lang w:eastAsia="ru-RU" w:bidi="ru-RU"/>
        </w:rPr>
        <w:br/>
        <w:t>муниципальной службы путем перечисления денежных средств на счета получателей и</w:t>
      </w:r>
      <w:r w:rsidRPr="00CB015D">
        <w:rPr>
          <w:color w:val="000000"/>
          <w:sz w:val="24"/>
          <w:szCs w:val="24"/>
          <w:lang w:eastAsia="ru-RU" w:bidi="ru-RU"/>
        </w:rPr>
        <w:br/>
        <w:t>перерасчет пенсии за выслугу лет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>на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 xml:space="preserve">2017 год </w:t>
      </w:r>
      <w:r w:rsidR="00CB015D" w:rsidRPr="004926E6">
        <w:rPr>
          <w:rStyle w:val="23"/>
          <w:b w:val="0"/>
        </w:rPr>
        <w:t>в сумме</w:t>
      </w:r>
      <w:r w:rsidRPr="004926E6">
        <w:rPr>
          <w:rStyle w:val="23"/>
          <w:b w:val="0"/>
        </w:rPr>
        <w:t xml:space="preserve"> 224 800 руб.</w:t>
      </w:r>
      <w:r w:rsidR="00CB015D" w:rsidRPr="00CB015D">
        <w:rPr>
          <w:rStyle w:val="23"/>
        </w:rPr>
        <w:t xml:space="preserve"> </w:t>
      </w:r>
      <w:r w:rsidR="00CB015D" w:rsidRPr="00CB015D">
        <w:rPr>
          <w:rStyle w:val="23"/>
          <w:b w:val="0"/>
        </w:rPr>
        <w:t xml:space="preserve">Данное изменение обусловлено тем, что в соответствии с </w:t>
      </w:r>
      <w:r w:rsidRPr="00CB015D">
        <w:rPr>
          <w:color w:val="000000"/>
          <w:sz w:val="24"/>
          <w:szCs w:val="24"/>
          <w:lang w:eastAsia="ru-RU" w:bidi="ru-RU"/>
        </w:rPr>
        <w:t>Законом Республики Саха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 xml:space="preserve">(Якутия) от 15.12.2011 1012-3 № </w:t>
      </w:r>
      <w:r w:rsidRPr="00CB015D">
        <w:rPr>
          <w:color w:val="000000"/>
          <w:sz w:val="24"/>
          <w:szCs w:val="24"/>
          <w:lang w:bidi="en-US"/>
        </w:rPr>
        <w:t>909-</w:t>
      </w:r>
      <w:r w:rsidRPr="00CB015D">
        <w:rPr>
          <w:color w:val="000000"/>
          <w:sz w:val="24"/>
          <w:szCs w:val="24"/>
          <w:lang w:val="en-US" w:bidi="en-US"/>
        </w:rPr>
        <w:t>IV</w:t>
      </w:r>
      <w:r w:rsidRPr="00CB015D">
        <w:rPr>
          <w:color w:val="000000"/>
          <w:sz w:val="24"/>
          <w:szCs w:val="24"/>
          <w:lang w:bidi="en-US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>«О пенсии за выслугу лет лицам, замещавшим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>муниципальные должности и должности муниципальной службы в Республике Саха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>(Якутия)»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>предусмотрены порядок и условия установление пенсии за выслугу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 xml:space="preserve">лет лицам, </w:t>
      </w:r>
      <w:r w:rsidRPr="00CB015D">
        <w:rPr>
          <w:color w:val="000000"/>
          <w:sz w:val="24"/>
          <w:szCs w:val="24"/>
          <w:lang w:bidi="ru-RU"/>
        </w:rPr>
        <w:t>замещающим</w:t>
      </w:r>
      <w:r w:rsidRPr="00CB015D">
        <w:rPr>
          <w:color w:val="000000"/>
          <w:sz w:val="24"/>
          <w:szCs w:val="24"/>
          <w:lang w:eastAsia="ru-RU" w:bidi="ru-RU"/>
        </w:rPr>
        <w:t xml:space="preserve"> на постоянной основе муниципальные должности</w:t>
      </w:r>
      <w:r w:rsidRPr="00CB015D">
        <w:rPr>
          <w:color w:val="000000"/>
          <w:sz w:val="24"/>
          <w:szCs w:val="24"/>
          <w:lang w:bidi="ru-RU"/>
        </w:rPr>
        <w:t>.</w:t>
      </w:r>
      <w:r w:rsidR="00CB015D" w:rsidRPr="00CB015D">
        <w:rPr>
          <w:color w:val="000000"/>
          <w:sz w:val="24"/>
          <w:szCs w:val="24"/>
          <w:lang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>В соответствии со ст. 2 Закона Республики Саха (Якутия) от 26.10.2016 1734-3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bidi="en-US"/>
        </w:rPr>
        <w:t>№1025-</w:t>
      </w:r>
      <w:r w:rsidRPr="00CB015D">
        <w:rPr>
          <w:color w:val="000000"/>
          <w:sz w:val="24"/>
          <w:szCs w:val="24"/>
          <w:lang w:val="en-US" w:bidi="en-US"/>
        </w:rPr>
        <w:t>V</w:t>
      </w:r>
      <w:r w:rsidRPr="00CB015D">
        <w:rPr>
          <w:color w:val="000000"/>
          <w:sz w:val="24"/>
          <w:szCs w:val="24"/>
          <w:lang w:bidi="en-US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>«О внесении изменений в Закон Республики Саха (Якутия) «О пенсии за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>выслугу лет лицам, замещавшим муниципальные должности и должности муниципальной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с</w:t>
      </w:r>
      <w:r w:rsidRPr="00CB015D">
        <w:rPr>
          <w:color w:val="000000"/>
          <w:sz w:val="24"/>
          <w:szCs w:val="24"/>
          <w:lang w:eastAsia="ru-RU" w:bidi="ru-RU"/>
        </w:rPr>
        <w:t>лужбы в Республике Саха (Якутия)», в связи с прекращением полномочий главы МО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 xml:space="preserve">«Нерюнгринский район» </w:t>
      </w:r>
      <w:r w:rsidR="00CB015D" w:rsidRPr="00CB015D">
        <w:rPr>
          <w:color w:val="000000"/>
          <w:sz w:val="24"/>
          <w:szCs w:val="24"/>
          <w:lang w:eastAsia="ru-RU" w:bidi="ru-RU"/>
        </w:rPr>
        <w:t>и не избранием его на должность по</w:t>
      </w:r>
      <w:r w:rsidR="00CB015D" w:rsidRPr="00CB015D">
        <w:rPr>
          <w:color w:val="000000"/>
          <w:sz w:val="24"/>
          <w:szCs w:val="24"/>
          <w:lang w:eastAsia="ru-RU" w:bidi="ru-RU"/>
        </w:rPr>
        <w:br/>
        <w:t>результатам проведения выборов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="00CB015D">
        <w:rPr>
          <w:color w:val="000000"/>
          <w:sz w:val="24"/>
          <w:szCs w:val="24"/>
          <w:lang w:eastAsia="ru-RU" w:bidi="ru-RU"/>
        </w:rPr>
        <w:t>на основании заявления</w:t>
      </w:r>
      <w:r w:rsidR="00CB015D"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 xml:space="preserve">установлена пенсия за выслугу лет. </w:t>
      </w:r>
    </w:p>
    <w:p w:rsidR="00C62709" w:rsidRPr="00CB015D" w:rsidRDefault="00CB015D" w:rsidP="00490ED9">
      <w:pPr>
        <w:pStyle w:val="22"/>
        <w:shd w:val="clear" w:color="auto" w:fill="auto"/>
        <w:tabs>
          <w:tab w:val="left" w:pos="567"/>
          <w:tab w:val="left" w:pos="1210"/>
        </w:tabs>
        <w:autoSpaceDE w:val="0"/>
        <w:autoSpaceDN w:val="0"/>
        <w:adjustRightInd w:val="0"/>
        <w:spacing w:line="240" w:lineRule="auto"/>
        <w:ind w:left="9"/>
        <w:jc w:val="both"/>
        <w:outlineLvl w:val="3"/>
        <w:rPr>
          <w:sz w:val="24"/>
          <w:szCs w:val="24"/>
        </w:rPr>
      </w:pPr>
      <w:r w:rsidRPr="00CB015D">
        <w:rPr>
          <w:color w:val="000000"/>
          <w:sz w:val="24"/>
          <w:szCs w:val="24"/>
          <w:lang w:eastAsia="ru-RU" w:bidi="ru-RU"/>
        </w:rPr>
        <w:tab/>
      </w:r>
      <w:r w:rsidR="004926E6">
        <w:rPr>
          <w:color w:val="000000"/>
          <w:sz w:val="24"/>
          <w:szCs w:val="24"/>
          <w:lang w:eastAsia="ru-RU" w:bidi="ru-RU"/>
        </w:rPr>
        <w:t>1.2.</w:t>
      </w:r>
      <w:r w:rsidR="00490ED9">
        <w:rPr>
          <w:color w:val="000000"/>
          <w:sz w:val="24"/>
          <w:szCs w:val="24"/>
          <w:lang w:eastAsia="ru-RU" w:bidi="ru-RU"/>
        </w:rPr>
        <w:t xml:space="preserve"> </w:t>
      </w:r>
      <w:r w:rsidR="00C62709" w:rsidRPr="00CB015D">
        <w:rPr>
          <w:color w:val="000000"/>
          <w:sz w:val="24"/>
          <w:szCs w:val="24"/>
          <w:lang w:eastAsia="ru-RU" w:bidi="ru-RU"/>
        </w:rPr>
        <w:t>Мероприятие № 3 «Поддержка граждан, оказавшихся в трудной жизненной</w:t>
      </w:r>
      <w:r w:rsidR="00C62709" w:rsidRPr="00CB015D">
        <w:rPr>
          <w:color w:val="000000"/>
          <w:sz w:val="24"/>
          <w:szCs w:val="24"/>
          <w:lang w:eastAsia="ru-RU" w:bidi="ru-RU"/>
        </w:rPr>
        <w:br/>
        <w:t>ситуации (малообеспеченные, освободившиеся из мест лишения свободы)» задачи № 3</w:t>
      </w:r>
      <w:r w:rsidR="00C62709" w:rsidRPr="00CB015D">
        <w:rPr>
          <w:color w:val="000000"/>
          <w:sz w:val="24"/>
          <w:szCs w:val="24"/>
          <w:lang w:eastAsia="ru-RU" w:bidi="ru-RU"/>
        </w:rPr>
        <w:br/>
        <w:t>подпрограммы № 1 изложен в новой редакции «Оказание информационной и</w:t>
      </w:r>
      <w:r w:rsidR="00C62709" w:rsidRPr="00CB015D">
        <w:rPr>
          <w:color w:val="000000"/>
          <w:sz w:val="24"/>
          <w:szCs w:val="24"/>
          <w:lang w:eastAsia="ru-RU" w:bidi="ru-RU"/>
        </w:rPr>
        <w:br/>
        <w:t>консультационной помощи семьям и гражданам, оказавшимся в трудной жизненной</w:t>
      </w:r>
      <w:r w:rsidR="00C62709" w:rsidRPr="00CB015D">
        <w:rPr>
          <w:color w:val="000000"/>
          <w:sz w:val="24"/>
          <w:szCs w:val="24"/>
          <w:lang w:eastAsia="ru-RU" w:bidi="ru-RU"/>
        </w:rPr>
        <w:br/>
        <w:t>ситуации (освободившиеся из мест лише</w:t>
      </w:r>
      <w:r w:rsidR="00C62709" w:rsidRPr="00CB015D">
        <w:rPr>
          <w:color w:val="000000"/>
          <w:sz w:val="24"/>
          <w:szCs w:val="24"/>
          <w:lang w:eastAsia="ru-RU" w:bidi="ru-RU"/>
        </w:rPr>
        <w:t>ния свободы, малообеспеченные)»</w:t>
      </w:r>
      <w:r w:rsidR="00490ED9">
        <w:rPr>
          <w:color w:val="000000"/>
          <w:sz w:val="24"/>
          <w:szCs w:val="24"/>
          <w:lang w:eastAsia="ru-RU" w:bidi="ru-RU"/>
        </w:rPr>
        <w:t>.</w:t>
      </w:r>
    </w:p>
    <w:p w:rsidR="00C62709" w:rsidRDefault="00C62709" w:rsidP="00490ED9">
      <w:pPr>
        <w:pStyle w:val="22"/>
        <w:shd w:val="clear" w:color="auto" w:fill="auto"/>
        <w:tabs>
          <w:tab w:val="left" w:pos="1210"/>
        </w:tabs>
        <w:spacing w:line="240" w:lineRule="auto"/>
        <w:jc w:val="both"/>
      </w:pPr>
      <w:r w:rsidRPr="00CB015D">
        <w:rPr>
          <w:color w:val="000000"/>
          <w:sz w:val="24"/>
          <w:szCs w:val="24"/>
          <w:lang w:eastAsia="ru-RU" w:bidi="ru-RU"/>
        </w:rPr>
        <w:t xml:space="preserve">Наименование мероприятия, а также объем финансирования по данному </w:t>
      </w:r>
      <w:r w:rsidRPr="00CB015D">
        <w:rPr>
          <w:color w:val="000000"/>
          <w:sz w:val="24"/>
          <w:szCs w:val="24"/>
          <w:lang w:eastAsia="ru-RU" w:bidi="ru-RU"/>
        </w:rPr>
        <w:t>мероприятию из</w:t>
      </w:r>
      <w:r w:rsidRPr="00CB015D">
        <w:rPr>
          <w:sz w:val="24"/>
          <w:szCs w:val="24"/>
        </w:rPr>
        <w:t>м</w:t>
      </w:r>
      <w:r w:rsidRPr="00CB015D">
        <w:rPr>
          <w:color w:val="000000"/>
          <w:sz w:val="24"/>
          <w:szCs w:val="24"/>
          <w:lang w:eastAsia="ru-RU" w:bidi="ru-RU"/>
        </w:rPr>
        <w:t>енен</w:t>
      </w:r>
      <w:r w:rsidR="00490ED9">
        <w:rPr>
          <w:color w:val="000000"/>
          <w:sz w:val="24"/>
          <w:szCs w:val="24"/>
          <w:lang w:eastAsia="ru-RU" w:bidi="ru-RU"/>
        </w:rPr>
        <w:t>ы</w:t>
      </w:r>
      <w:r w:rsidRPr="00CB015D">
        <w:rPr>
          <w:color w:val="000000"/>
          <w:sz w:val="24"/>
          <w:szCs w:val="24"/>
          <w:lang w:eastAsia="ru-RU" w:bidi="ru-RU"/>
        </w:rPr>
        <w:t xml:space="preserve"> в связи с отсутствием полномочий оказания адресной материальной</w:t>
      </w:r>
      <w:r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>помощи гражда</w:t>
      </w:r>
      <w:r w:rsidRPr="00CB015D">
        <w:rPr>
          <w:sz w:val="24"/>
          <w:szCs w:val="24"/>
        </w:rPr>
        <w:t>нам</w:t>
      </w:r>
      <w:r w:rsidRPr="00CB015D">
        <w:rPr>
          <w:color w:val="000000"/>
          <w:sz w:val="24"/>
          <w:szCs w:val="24"/>
          <w:lang w:eastAsia="ru-RU" w:bidi="ru-RU"/>
        </w:rPr>
        <w:t xml:space="preserve">, попавшим в </w:t>
      </w:r>
      <w:r w:rsidR="00490ED9">
        <w:rPr>
          <w:color w:val="000000"/>
          <w:sz w:val="24"/>
          <w:szCs w:val="24"/>
          <w:lang w:eastAsia="ru-RU" w:bidi="ru-RU"/>
        </w:rPr>
        <w:t>трудную</w:t>
      </w:r>
      <w:r w:rsidRPr="00CB015D">
        <w:rPr>
          <w:color w:val="000000"/>
          <w:sz w:val="24"/>
          <w:szCs w:val="24"/>
          <w:lang w:eastAsia="ru-RU" w:bidi="ru-RU"/>
        </w:rPr>
        <w:t xml:space="preserve"> жизненную ситуацию</w:t>
      </w:r>
      <w:r w:rsidR="00490ED9">
        <w:rPr>
          <w:color w:val="000000"/>
          <w:sz w:val="24"/>
          <w:szCs w:val="24"/>
          <w:lang w:eastAsia="ru-RU" w:bidi="ru-RU"/>
        </w:rPr>
        <w:t xml:space="preserve">. </w:t>
      </w:r>
      <w:r w:rsidRPr="00CB015D">
        <w:rPr>
          <w:color w:val="000000"/>
          <w:sz w:val="24"/>
          <w:szCs w:val="24"/>
          <w:lang w:eastAsia="ru-RU" w:bidi="ru-RU"/>
        </w:rPr>
        <w:t>Уменьшение составило 224,8 тыс. руб</w:t>
      </w:r>
      <w:r w:rsidR="00490ED9">
        <w:rPr>
          <w:color w:val="000000"/>
          <w:sz w:val="24"/>
          <w:szCs w:val="24"/>
          <w:lang w:eastAsia="ru-RU" w:bidi="ru-RU"/>
        </w:rPr>
        <w:t>лей</w:t>
      </w:r>
      <w:r w:rsidRPr="00CB015D">
        <w:rPr>
          <w:color w:val="000000"/>
          <w:sz w:val="24"/>
          <w:szCs w:val="24"/>
          <w:lang w:eastAsia="ru-RU" w:bidi="ru-RU"/>
        </w:rPr>
        <w:t>, в том числе</w:t>
      </w:r>
      <w:r w:rsidR="00490ED9">
        <w:rPr>
          <w:color w:val="000000"/>
          <w:sz w:val="24"/>
          <w:szCs w:val="24"/>
          <w:lang w:eastAsia="ru-RU" w:bidi="ru-RU"/>
        </w:rPr>
        <w:t>:</w:t>
      </w:r>
      <w:r w:rsidRPr="00CB015D">
        <w:rPr>
          <w:color w:val="000000"/>
          <w:sz w:val="24"/>
          <w:szCs w:val="24"/>
          <w:lang w:eastAsia="ru-RU" w:bidi="ru-RU"/>
        </w:rPr>
        <w:t xml:space="preserve"> по </w:t>
      </w:r>
      <w:r w:rsidR="00490ED9">
        <w:rPr>
          <w:color w:val="000000"/>
          <w:sz w:val="24"/>
          <w:szCs w:val="24"/>
          <w:lang w:eastAsia="ru-RU" w:bidi="ru-RU"/>
        </w:rPr>
        <w:t>м</w:t>
      </w:r>
      <w:r w:rsidRPr="00CB015D">
        <w:rPr>
          <w:color w:val="000000"/>
          <w:sz w:val="24"/>
          <w:szCs w:val="24"/>
          <w:lang w:eastAsia="ru-RU" w:bidi="ru-RU"/>
        </w:rPr>
        <w:t>ероприятию №</w:t>
      </w:r>
      <w:r w:rsidRPr="00CB015D">
        <w:rPr>
          <w:color w:val="000000"/>
          <w:sz w:val="24"/>
          <w:szCs w:val="24"/>
          <w:lang w:eastAsia="ru-RU" w:bidi="ru-RU"/>
        </w:rPr>
        <w:t xml:space="preserve"> </w:t>
      </w:r>
      <w:r w:rsidRPr="00CB015D">
        <w:rPr>
          <w:color w:val="000000"/>
          <w:sz w:val="24"/>
          <w:szCs w:val="24"/>
          <w:lang w:eastAsia="ru-RU" w:bidi="ru-RU"/>
        </w:rPr>
        <w:t>1 -</w:t>
      </w:r>
      <w:r>
        <w:rPr>
          <w:color w:val="000000"/>
          <w:sz w:val="24"/>
          <w:szCs w:val="24"/>
          <w:lang w:eastAsia="ru-RU" w:bidi="ru-RU"/>
        </w:rPr>
        <w:t xml:space="preserve"> 48,8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>
        <w:rPr>
          <w:color w:val="000000"/>
          <w:sz w:val="24"/>
          <w:szCs w:val="24"/>
          <w:lang w:eastAsia="ru-RU" w:bidi="ru-RU"/>
        </w:rPr>
        <w:t>тыс. руб</w:t>
      </w:r>
      <w:r w:rsidR="00490ED9">
        <w:rPr>
          <w:color w:val="000000"/>
          <w:sz w:val="24"/>
          <w:szCs w:val="24"/>
          <w:lang w:eastAsia="ru-RU" w:bidi="ru-RU"/>
        </w:rPr>
        <w:t>лей</w:t>
      </w:r>
      <w:r>
        <w:rPr>
          <w:color w:val="000000"/>
          <w:sz w:val="24"/>
          <w:szCs w:val="24"/>
          <w:lang w:eastAsia="ru-RU" w:bidi="ru-RU"/>
        </w:rPr>
        <w:t xml:space="preserve">, по </w:t>
      </w:r>
      <w:r w:rsidR="00490ED9">
        <w:rPr>
          <w:color w:val="000000"/>
          <w:sz w:val="24"/>
          <w:szCs w:val="24"/>
          <w:lang w:eastAsia="ru-RU" w:bidi="ru-RU"/>
        </w:rPr>
        <w:t>м</w:t>
      </w:r>
      <w:r>
        <w:rPr>
          <w:color w:val="000000"/>
          <w:sz w:val="24"/>
          <w:szCs w:val="24"/>
          <w:lang w:eastAsia="ru-RU" w:bidi="ru-RU"/>
        </w:rPr>
        <w:t>ероприятию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2 - 36,00 тыс.</w:t>
      </w:r>
      <w:r w:rsidR="00490ED9">
        <w:rPr>
          <w:color w:val="000000"/>
          <w:sz w:val="24"/>
          <w:szCs w:val="24"/>
          <w:lang w:eastAsia="ru-RU" w:bidi="ru-RU"/>
        </w:rPr>
        <w:t xml:space="preserve"> рублей</w:t>
      </w:r>
      <w:r>
        <w:rPr>
          <w:color w:val="000000"/>
          <w:sz w:val="24"/>
          <w:szCs w:val="24"/>
          <w:lang w:eastAsia="ru-RU" w:bidi="ru-RU"/>
        </w:rPr>
        <w:t xml:space="preserve">, по </w:t>
      </w:r>
      <w:r w:rsidR="00490ED9">
        <w:rPr>
          <w:color w:val="000000"/>
          <w:sz w:val="24"/>
          <w:szCs w:val="24"/>
          <w:lang w:eastAsia="ru-RU" w:bidi="ru-RU"/>
        </w:rPr>
        <w:t>м</w:t>
      </w:r>
      <w:r>
        <w:rPr>
          <w:color w:val="000000"/>
          <w:sz w:val="24"/>
          <w:szCs w:val="24"/>
          <w:lang w:eastAsia="ru-RU" w:bidi="ru-RU"/>
        </w:rPr>
        <w:t>ероприятию №3 - 140 тыс. руб</w:t>
      </w:r>
      <w:r w:rsidR="00490ED9">
        <w:rPr>
          <w:color w:val="000000"/>
          <w:sz w:val="24"/>
          <w:szCs w:val="24"/>
          <w:lang w:eastAsia="ru-RU" w:bidi="ru-RU"/>
        </w:rPr>
        <w:t>лей</w:t>
      </w:r>
      <w:r>
        <w:rPr>
          <w:color w:val="000000"/>
          <w:sz w:val="24"/>
          <w:szCs w:val="24"/>
          <w:lang w:eastAsia="ru-RU" w:bidi="ru-RU"/>
        </w:rPr>
        <w:t>.</w:t>
      </w:r>
      <w:r w:rsidR="00490ED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Денежные средства направлены на увеличение расход</w:t>
      </w:r>
      <w:r>
        <w:rPr>
          <w:color w:val="000000"/>
          <w:sz w:val="24"/>
          <w:szCs w:val="24"/>
          <w:lang w:eastAsia="ru-RU" w:bidi="ru-RU"/>
        </w:rPr>
        <w:t>ов на реализацию</w:t>
      </w:r>
      <w:r w:rsidR="00490ED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мероприятия № 2</w:t>
      </w:r>
      <w:r>
        <w:rPr>
          <w:color w:val="000000"/>
          <w:sz w:val="24"/>
          <w:szCs w:val="24"/>
          <w:lang w:eastAsia="ru-RU" w:bidi="ru-RU"/>
        </w:rPr>
        <w:t xml:space="preserve"> задачи № 1 муниципальной программы</w:t>
      </w:r>
      <w:r w:rsidR="00490ED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C62709" w:rsidRDefault="00C62709" w:rsidP="00C62709">
      <w:pPr>
        <w:pStyle w:val="22"/>
        <w:shd w:val="clear" w:color="auto" w:fill="auto"/>
        <w:spacing w:line="240" w:lineRule="auto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Объем финансирования по данному направлению на 2017 год по интенсивному</w:t>
      </w:r>
      <w:r>
        <w:rPr>
          <w:color w:val="000000"/>
          <w:sz w:val="24"/>
          <w:szCs w:val="24"/>
          <w:lang w:eastAsia="ru-RU" w:bidi="ru-RU"/>
        </w:rPr>
        <w:br/>
        <w:t>варианту приведен в соответствие с базовым.</w:t>
      </w:r>
    </w:p>
    <w:p w:rsidR="00B735EA" w:rsidRPr="004926E6" w:rsidRDefault="00B735EA" w:rsidP="00A7781A">
      <w:pPr>
        <w:pStyle w:val="22"/>
        <w:numPr>
          <w:ilvl w:val="0"/>
          <w:numId w:val="14"/>
        </w:numPr>
        <w:shd w:val="clear" w:color="auto" w:fill="auto"/>
        <w:spacing w:line="269" w:lineRule="exact"/>
        <w:ind w:left="0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раздел VII «Ожидаемые результаты и перечень целевых индикаторов 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показателей муниципальной программы», «Методика оценки достижения целевых</w:t>
      </w:r>
      <w:r>
        <w:rPr>
          <w:color w:val="000000"/>
          <w:sz w:val="24"/>
          <w:szCs w:val="24"/>
          <w:lang w:eastAsia="ru-RU" w:bidi="ru-RU"/>
        </w:rPr>
        <w:br/>
        <w:t>индикаторов программы» пункт «увеличение доли граждан, семей, оказавшихся в трудной</w:t>
      </w:r>
      <w:r>
        <w:rPr>
          <w:color w:val="000000"/>
          <w:sz w:val="24"/>
          <w:szCs w:val="24"/>
          <w:lang w:eastAsia="ru-RU" w:bidi="ru-RU"/>
        </w:rPr>
        <w:br/>
        <w:t>жизненной ситуации, получивших дополнительную социальную поддержку, от общего</w:t>
      </w:r>
      <w:r>
        <w:rPr>
          <w:color w:val="000000"/>
          <w:sz w:val="24"/>
          <w:szCs w:val="24"/>
          <w:lang w:eastAsia="ru-RU" w:bidi="ru-RU"/>
        </w:rPr>
        <w:br/>
        <w:t xml:space="preserve">числа обратившихся» </w:t>
      </w:r>
      <w:r w:rsidRPr="004926E6">
        <w:rPr>
          <w:color w:val="000000"/>
          <w:sz w:val="24"/>
          <w:szCs w:val="24"/>
          <w:lang w:eastAsia="ru-RU" w:bidi="ru-RU"/>
        </w:rPr>
        <w:t>изложен в новой редакции - «увеличение доли граждан, семей,</w:t>
      </w:r>
      <w:r w:rsidRPr="004926E6">
        <w:rPr>
          <w:color w:val="000000"/>
          <w:sz w:val="24"/>
          <w:szCs w:val="24"/>
          <w:lang w:eastAsia="ru-RU" w:bidi="ru-RU"/>
        </w:rPr>
        <w:br/>
        <w:t xml:space="preserve">оказавшихся в </w:t>
      </w:r>
      <w:r w:rsidRPr="004926E6">
        <w:rPr>
          <w:rStyle w:val="211pt"/>
          <w:b w:val="0"/>
          <w:sz w:val="24"/>
          <w:szCs w:val="24"/>
        </w:rPr>
        <w:t>трудной жизненной ситуации,</w:t>
      </w:r>
      <w:r w:rsidRPr="004926E6">
        <w:rPr>
          <w:rStyle w:val="211pt"/>
          <w:sz w:val="24"/>
          <w:szCs w:val="24"/>
        </w:rPr>
        <w:t xml:space="preserve"> </w:t>
      </w:r>
      <w:r w:rsidRPr="004926E6">
        <w:rPr>
          <w:color w:val="000000"/>
          <w:sz w:val="24"/>
          <w:szCs w:val="24"/>
          <w:lang w:eastAsia="ru-RU" w:bidi="ru-RU"/>
        </w:rPr>
        <w:t>получивших информационную и</w:t>
      </w:r>
      <w:r w:rsidRPr="004926E6">
        <w:rPr>
          <w:color w:val="000000"/>
          <w:sz w:val="24"/>
          <w:szCs w:val="24"/>
          <w:lang w:eastAsia="ru-RU" w:bidi="ru-RU"/>
        </w:rPr>
        <w:br/>
        <w:t>консультационную помощь, от общего числа обратившихся»;</w:t>
      </w:r>
    </w:p>
    <w:p w:rsidR="00B735EA" w:rsidRDefault="00EE696D" w:rsidP="00EE696D">
      <w:pPr>
        <w:pStyle w:val="22"/>
        <w:shd w:val="clear" w:color="auto" w:fill="auto"/>
        <w:tabs>
          <w:tab w:val="left" w:pos="0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="00B735EA" w:rsidRPr="004926E6">
        <w:rPr>
          <w:color w:val="000000"/>
          <w:sz w:val="24"/>
          <w:szCs w:val="24"/>
          <w:lang w:eastAsia="ru-RU" w:bidi="ru-RU"/>
        </w:rPr>
        <w:t>В связи с введением задачи №</w:t>
      </w:r>
      <w:r w:rsidR="00B735EA" w:rsidRPr="004926E6">
        <w:rPr>
          <w:color w:val="000000"/>
          <w:sz w:val="24"/>
          <w:szCs w:val="24"/>
          <w:lang w:eastAsia="ru-RU" w:bidi="ru-RU"/>
        </w:rPr>
        <w:t xml:space="preserve"> </w:t>
      </w:r>
      <w:r w:rsidR="00B735EA" w:rsidRPr="004926E6">
        <w:rPr>
          <w:color w:val="000000"/>
          <w:sz w:val="24"/>
          <w:szCs w:val="24"/>
          <w:lang w:eastAsia="ru-RU" w:bidi="ru-RU"/>
        </w:rPr>
        <w:t>5 (постановление Нерюнгринской районной</w:t>
      </w:r>
      <w:r w:rsidR="00B735EA" w:rsidRPr="004926E6">
        <w:rPr>
          <w:color w:val="000000"/>
          <w:sz w:val="24"/>
          <w:szCs w:val="24"/>
          <w:lang w:eastAsia="ru-RU" w:bidi="ru-RU"/>
        </w:rPr>
        <w:t xml:space="preserve"> </w:t>
      </w:r>
      <w:r w:rsidR="00B735EA" w:rsidRPr="004926E6">
        <w:rPr>
          <w:color w:val="000000"/>
          <w:sz w:val="24"/>
          <w:szCs w:val="24"/>
          <w:lang w:eastAsia="ru-RU" w:bidi="ru-RU"/>
        </w:rPr>
        <w:t>администрации от 07.11.2016 № 1502 «Об утверждении муниципальной программы</w:t>
      </w:r>
      <w:r w:rsidR="00B735EA" w:rsidRPr="004926E6">
        <w:rPr>
          <w:color w:val="000000"/>
          <w:sz w:val="24"/>
          <w:szCs w:val="24"/>
          <w:lang w:eastAsia="ru-RU" w:bidi="ru-RU"/>
        </w:rPr>
        <w:br/>
        <w:t>«Реализация отдельных направлений социальной политики в Нерюнгринском районе на</w:t>
      </w:r>
      <w:r w:rsidR="00B735EA" w:rsidRPr="004926E6">
        <w:rPr>
          <w:color w:val="000000"/>
          <w:sz w:val="24"/>
          <w:szCs w:val="24"/>
          <w:lang w:eastAsia="ru-RU" w:bidi="ru-RU"/>
        </w:rPr>
        <w:br/>
        <w:t xml:space="preserve">2017-2021 годы» </w:t>
      </w:r>
      <w:r>
        <w:rPr>
          <w:color w:val="000000"/>
          <w:sz w:val="24"/>
          <w:szCs w:val="24"/>
          <w:lang w:eastAsia="ru-RU" w:bidi="ru-RU"/>
        </w:rPr>
        <w:t>в</w:t>
      </w:r>
      <w:r w:rsidR="00B735EA" w:rsidRPr="004926E6">
        <w:rPr>
          <w:color w:val="000000"/>
          <w:sz w:val="24"/>
          <w:szCs w:val="24"/>
          <w:lang w:eastAsia="ru-RU" w:bidi="ru-RU"/>
        </w:rPr>
        <w:t xml:space="preserve"> ред</w:t>
      </w:r>
      <w:r>
        <w:rPr>
          <w:color w:val="000000"/>
          <w:sz w:val="24"/>
          <w:szCs w:val="24"/>
          <w:lang w:eastAsia="ru-RU" w:bidi="ru-RU"/>
        </w:rPr>
        <w:t>акции</w:t>
      </w:r>
      <w:r w:rsidR="00B735EA" w:rsidRPr="004926E6">
        <w:rPr>
          <w:color w:val="000000"/>
          <w:sz w:val="24"/>
          <w:szCs w:val="24"/>
          <w:lang w:eastAsia="ru-RU" w:bidi="ru-RU"/>
        </w:rPr>
        <w:t xml:space="preserve"> постановления НРА № 942 от 29.05.2017) включен показатель</w:t>
      </w:r>
      <w:r w:rsidR="00B735EA" w:rsidRPr="004926E6">
        <w:rPr>
          <w:color w:val="000000"/>
          <w:sz w:val="24"/>
          <w:szCs w:val="24"/>
          <w:lang w:eastAsia="ru-RU" w:bidi="ru-RU"/>
        </w:rPr>
        <w:br/>
        <w:t>«Количество обучающихся и студентов из малообеспеченных семей</w:t>
      </w:r>
      <w:r w:rsidR="00B735EA">
        <w:rPr>
          <w:color w:val="000000"/>
          <w:sz w:val="24"/>
          <w:szCs w:val="24"/>
          <w:lang w:eastAsia="ru-RU" w:bidi="ru-RU"/>
        </w:rPr>
        <w:t>, получивших</w:t>
      </w:r>
      <w:r w:rsidR="00B735EA">
        <w:rPr>
          <w:color w:val="000000"/>
          <w:sz w:val="24"/>
          <w:szCs w:val="24"/>
          <w:lang w:eastAsia="ru-RU" w:bidi="ru-RU"/>
        </w:rPr>
        <w:br/>
        <w:t>дополнительную социальную поддержку в виде проезда к месту обучения и обратно».</w:t>
      </w:r>
    </w:p>
    <w:p w:rsidR="00C62709" w:rsidRDefault="00B735EA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color w:val="000000"/>
          <w:lang w:bidi="ru-RU"/>
        </w:rPr>
        <w:tab/>
        <w:t xml:space="preserve">В части финансирования мероприятия задачи № 5 «Предоставление </w:t>
      </w:r>
      <w:r>
        <w:rPr>
          <w:color w:val="000000"/>
          <w:lang w:bidi="ru-RU"/>
        </w:rPr>
        <w:t>дополнительных мер социальной поддержки отдельным категориям граждан по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муниципальным правовым актам муниципальных образований» во 2 полугодии 2017 года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планируется к освоению сумма в размере 344,7 тыс. руб</w:t>
      </w:r>
      <w:r w:rsidR="00EE696D">
        <w:rPr>
          <w:color w:val="000000"/>
          <w:lang w:bidi="ru-RU"/>
        </w:rPr>
        <w:t>лей</w:t>
      </w:r>
      <w:r>
        <w:rPr>
          <w:color w:val="000000"/>
          <w:lang w:bidi="ru-RU"/>
        </w:rPr>
        <w:t xml:space="preserve"> для проезда 36 студентов и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учащихся, в соответствии с актуализированными списком на 2 полугодие 2017 года, а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также с учетом возможных изменений в сторону увеличения численности заявителей на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получение дополнительной социальной поддержки (поскольку имеются сведения о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несвоевременном предоставлении либо о невозможности оформить подтверждающие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документы в установленные сроки)</w:t>
      </w:r>
      <w:r>
        <w:rPr>
          <w:color w:val="000000"/>
          <w:lang w:bidi="ru-RU"/>
        </w:rPr>
        <w:t>.</w:t>
      </w:r>
    </w:p>
    <w:p w:rsidR="00213863" w:rsidRDefault="00D2301A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13863">
        <w:t xml:space="preserve">Общий объем средств </w:t>
      </w:r>
      <w:r w:rsidR="005C663A">
        <w:t xml:space="preserve"> </w:t>
      </w:r>
      <w:r w:rsidR="00B735EA">
        <w:t xml:space="preserve">на реализацию муниципальной программы  </w:t>
      </w:r>
      <w:r w:rsidR="005C663A">
        <w:t xml:space="preserve">по базовому варианту </w:t>
      </w:r>
      <w:r w:rsidR="00213863">
        <w:t xml:space="preserve">составляет </w:t>
      </w:r>
      <w:r w:rsidR="00396DF9">
        <w:t>3</w:t>
      </w:r>
      <w:r w:rsidR="00B735EA">
        <w:t>7 157</w:t>
      </w:r>
      <w:r w:rsidR="00396DF9">
        <w:t>,</w:t>
      </w:r>
      <w:r w:rsidR="00B735EA">
        <w:t xml:space="preserve">2 </w:t>
      </w:r>
      <w:r w:rsidR="00213863">
        <w:t>тыс. рублей</w:t>
      </w:r>
      <w:r w:rsidR="00B735EA">
        <w:t>.</w:t>
      </w:r>
      <w:r w:rsidR="00213863">
        <w:t xml:space="preserve"> </w:t>
      </w:r>
      <w:r w:rsidR="00B735EA">
        <w:t>И</w:t>
      </w:r>
      <w:r w:rsidR="00213863">
        <w:t>сточником финансирования программы являются средства муниципального бюджета Нерюнгринский район, в том числе:</w:t>
      </w:r>
    </w:p>
    <w:p w:rsidR="00D2301A" w:rsidRDefault="00213863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96DF9">
        <w:t>7</w:t>
      </w:r>
      <w:r w:rsidR="00B735EA">
        <w:t> 962,8</w:t>
      </w:r>
      <w:r w:rsidR="00D2301A">
        <w:t xml:space="preserve"> тыс. рублей,</w:t>
      </w:r>
    </w:p>
    <w:p w:rsidR="00D2301A" w:rsidRDefault="00213863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в 2018 году – </w:t>
      </w:r>
      <w:r w:rsidR="00396DF9">
        <w:t>6 686,0</w:t>
      </w:r>
      <w:r w:rsidR="00D2301A">
        <w:t xml:space="preserve"> тыс.</w:t>
      </w:r>
      <w:r w:rsidR="00B735EA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1C7AB4">
        <w:t>7 433,8</w:t>
      </w:r>
      <w:r w:rsidR="00D2301A">
        <w:t xml:space="preserve"> тыс.</w:t>
      </w:r>
      <w:r w:rsidR="00B735EA">
        <w:t xml:space="preserve"> р</w:t>
      </w:r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1C7AB4">
        <w:t>7 501,8</w:t>
      </w:r>
      <w:r w:rsidR="00D2301A">
        <w:t xml:space="preserve"> тыс.</w:t>
      </w:r>
      <w:r w:rsidR="00B735EA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1C7AB4">
        <w:t>7 572,8</w:t>
      </w:r>
      <w:r w:rsidR="00D2301A">
        <w:t xml:space="preserve"> тыс.</w:t>
      </w:r>
      <w:r w:rsidR="00B735EA">
        <w:t xml:space="preserve"> </w:t>
      </w:r>
      <w:r w:rsidR="00D2301A">
        <w:t>рублей.</w:t>
      </w:r>
    </w:p>
    <w:p w:rsidR="00B735EA" w:rsidRDefault="00B735EA" w:rsidP="00B735E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>
        <w:t xml:space="preserve">Общий объем средств  на реализацию муниципальной программы  по </w:t>
      </w:r>
      <w:r>
        <w:t>интенсивному</w:t>
      </w:r>
      <w:r>
        <w:t xml:space="preserve"> варианту составляет 37</w:t>
      </w:r>
      <w:r>
        <w:t> 900,10</w:t>
      </w:r>
      <w:r>
        <w:t xml:space="preserve"> тыс. рублей</w:t>
      </w:r>
      <w:r>
        <w:t>. И</w:t>
      </w:r>
      <w:r>
        <w:t>сточником финансирования программы являются средства муниципального бюджета Нерюнгринский район, в том числе:</w:t>
      </w:r>
    </w:p>
    <w:p w:rsidR="00B735EA" w:rsidRDefault="00B735EA" w:rsidP="00B735E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7 962,8 тыс. рублей,</w:t>
      </w:r>
    </w:p>
    <w:p w:rsidR="00B735EA" w:rsidRDefault="00B735EA" w:rsidP="00B735E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>
        <w:t>7 428,9</w:t>
      </w:r>
      <w:r>
        <w:t xml:space="preserve"> тыс.</w:t>
      </w:r>
      <w:r>
        <w:t xml:space="preserve"> </w:t>
      </w:r>
      <w:r>
        <w:t>рублей,</w:t>
      </w:r>
    </w:p>
    <w:p w:rsidR="00B735EA" w:rsidRDefault="00B735EA" w:rsidP="00B735E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7 433,8 тыс.</w:t>
      </w:r>
      <w:r>
        <w:t xml:space="preserve"> </w:t>
      </w:r>
      <w:r>
        <w:t>рублей,</w:t>
      </w:r>
    </w:p>
    <w:p w:rsidR="00B735EA" w:rsidRDefault="00B735EA" w:rsidP="00B735E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7 501,8 тыс.</w:t>
      </w:r>
      <w:r>
        <w:t xml:space="preserve"> </w:t>
      </w:r>
      <w:r>
        <w:t>рублей,</w:t>
      </w:r>
    </w:p>
    <w:p w:rsidR="00B735EA" w:rsidRDefault="00B735EA" w:rsidP="00B735E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7 572,8 тыс.</w:t>
      </w:r>
      <w:r>
        <w:t xml:space="preserve"> </w:t>
      </w:r>
      <w:r>
        <w:t>рублей.</w:t>
      </w:r>
    </w:p>
    <w:p w:rsidR="00191317" w:rsidRDefault="00191317" w:rsidP="00AD14A7">
      <w:pPr>
        <w:ind w:firstLine="708"/>
        <w:jc w:val="both"/>
      </w:pPr>
      <w:r w:rsidRPr="00067C3B">
        <w:t>В результате проведения финансово-экономического анализа установлено</w:t>
      </w:r>
      <w:r>
        <w:t xml:space="preserve">, что объем финансирования </w:t>
      </w:r>
      <w:r w:rsidRPr="000155B7">
        <w:t>на 2017, 2018 и 2019</w:t>
      </w:r>
      <w:r>
        <w:rPr>
          <w:b/>
        </w:rPr>
        <w:t xml:space="preserve"> </w:t>
      </w:r>
      <w:r>
        <w:t xml:space="preserve"> годы</w:t>
      </w:r>
      <w:r w:rsidRPr="00005584">
        <w:rPr>
          <w:b/>
        </w:rPr>
        <w:t xml:space="preserve"> соответствует</w:t>
      </w:r>
      <w:r>
        <w:t xml:space="preserve"> решению  Нерюнгринского районного Совета депутатов от 20.12.2016 года № 5-33 </w:t>
      </w:r>
      <w:r w:rsidRPr="00A80CE2">
        <w:t>«О бюджете Нерюнгринского района на 201</w:t>
      </w:r>
      <w:r>
        <w:t xml:space="preserve">7 </w:t>
      </w:r>
      <w:r w:rsidRPr="00A80CE2">
        <w:t>год</w:t>
      </w:r>
      <w:r>
        <w:t xml:space="preserve"> и плановый период 2018 и 2019 годов</w:t>
      </w:r>
      <w:r w:rsidRPr="00A80CE2">
        <w:t>»</w:t>
      </w:r>
      <w:r>
        <w:t xml:space="preserve"> (с изменениями), при этом, имеет место </w:t>
      </w:r>
      <w:r w:rsidRPr="00EE696D">
        <w:rPr>
          <w:b/>
        </w:rPr>
        <w:t>несоответствие</w:t>
      </w:r>
      <w:r>
        <w:t xml:space="preserve"> по программным мероприятиям в части целевых статей расходов.  Необходимо привести в соответствие с решением о бюджете Нерюнгринского района.    </w:t>
      </w:r>
    </w:p>
    <w:p w:rsidR="00490ED9" w:rsidRDefault="00490ED9" w:rsidP="00490ED9">
      <w:pPr>
        <w:pStyle w:val="22"/>
        <w:shd w:val="clear" w:color="auto" w:fill="auto"/>
        <w:spacing w:line="269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систему целевых индикаторов оценки реализации муниципальной программы внесены следующие изменения:</w:t>
      </w:r>
    </w:p>
    <w:p w:rsidR="00490ED9" w:rsidRDefault="00490ED9" w:rsidP="00490ED9">
      <w:pPr>
        <w:pStyle w:val="22"/>
        <w:shd w:val="clear" w:color="auto" w:fill="auto"/>
        <w:tabs>
          <w:tab w:val="left" w:pos="0"/>
        </w:tabs>
        <w:spacing w:line="269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ц</w:t>
      </w:r>
      <w:r w:rsidRPr="00490ED9">
        <w:rPr>
          <w:color w:val="000000"/>
          <w:sz w:val="24"/>
          <w:szCs w:val="24"/>
          <w:lang w:eastAsia="ru-RU" w:bidi="ru-RU"/>
        </w:rPr>
        <w:t>елевой индикатор «Доля оказавшихся в трудной жизненной ситуаций, получивших социальную поддержку, от общего числа обратившихся» изложен в новой редакции «Доля граждан, семей, оказавшихся в трудной жизненной ситуации, получивших информационную и консультационную помощь, от общего числа обратившихся» (мероприятие № 3 задачи № 3 подпрограммы № 1)</w:t>
      </w:r>
      <w:r w:rsidR="00EE696D">
        <w:rPr>
          <w:color w:val="000000"/>
          <w:sz w:val="24"/>
          <w:szCs w:val="24"/>
          <w:lang w:eastAsia="ru-RU" w:bidi="ru-RU"/>
        </w:rPr>
        <w:t>, з</w:t>
      </w:r>
      <w:r w:rsidRPr="00490ED9">
        <w:rPr>
          <w:color w:val="000000"/>
          <w:sz w:val="24"/>
          <w:szCs w:val="24"/>
          <w:lang w:eastAsia="ru-RU" w:bidi="ru-RU"/>
        </w:rPr>
        <w:t>начение показателя не меняется</w:t>
      </w:r>
      <w:r w:rsidR="00EE696D">
        <w:rPr>
          <w:color w:val="000000"/>
          <w:sz w:val="24"/>
          <w:szCs w:val="24"/>
          <w:lang w:eastAsia="ru-RU" w:bidi="ru-RU"/>
        </w:rPr>
        <w:t>;</w:t>
      </w:r>
    </w:p>
    <w:p w:rsidR="00EE696D" w:rsidRDefault="00EE696D" w:rsidP="00490ED9">
      <w:pPr>
        <w:pStyle w:val="22"/>
        <w:shd w:val="clear" w:color="auto" w:fill="auto"/>
        <w:tabs>
          <w:tab w:val="left" w:pos="0"/>
        </w:tabs>
        <w:spacing w:line="269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4926E6">
        <w:rPr>
          <w:color w:val="000000"/>
          <w:sz w:val="24"/>
          <w:szCs w:val="24"/>
          <w:lang w:eastAsia="ru-RU" w:bidi="ru-RU"/>
        </w:rPr>
        <w:t>включен показатель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926E6">
        <w:rPr>
          <w:color w:val="000000"/>
          <w:sz w:val="24"/>
          <w:szCs w:val="24"/>
          <w:lang w:eastAsia="ru-RU" w:bidi="ru-RU"/>
        </w:rPr>
        <w:t>«Количество обучающихся и студентов из малообеспеченных семей</w:t>
      </w:r>
      <w:r>
        <w:rPr>
          <w:color w:val="000000"/>
          <w:sz w:val="24"/>
          <w:szCs w:val="24"/>
          <w:lang w:eastAsia="ru-RU" w:bidi="ru-RU"/>
        </w:rPr>
        <w:t>, получивших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дополнительную социальную поддержку в виде проезда к месту обучения и обратно».</w:t>
      </w:r>
    </w:p>
    <w:p w:rsidR="00191317" w:rsidRDefault="00EE696D" w:rsidP="0019131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91317">
        <w:t>Необходимо дополнить программу целевыми индикаторами, характеризующими интенсивный вариант реализации программы.</w:t>
      </w:r>
    </w:p>
    <w:p w:rsidR="00191317" w:rsidRDefault="00191317" w:rsidP="00AD14A7">
      <w:pPr>
        <w:ind w:firstLine="708"/>
        <w:jc w:val="both"/>
      </w:pPr>
    </w:p>
    <w:p w:rsidR="001836C9" w:rsidRDefault="0029347B" w:rsidP="00AD14A7">
      <w:pPr>
        <w:ind w:firstLine="708"/>
        <w:jc w:val="both"/>
      </w:pPr>
      <w:r w:rsidRPr="002E734E">
        <w:rPr>
          <w:bCs/>
        </w:rPr>
        <w:t>Контрольно-счетная палата</w:t>
      </w:r>
      <w:r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>проект  постановления Нерюнгринской районной администрации «О внесении изменений в постановление Нерюнгринской районной ад</w:t>
      </w:r>
      <w:r w:rsidR="003C69B3">
        <w:t>министрации от 07.11.2016 № 1502</w:t>
      </w:r>
      <w:r w:rsidR="00F145BD">
        <w:t xml:space="preserve">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Нерюнгринском районе на 2017-2021 годы»</w:t>
      </w:r>
      <w:r w:rsidR="001836C9" w:rsidRPr="002E734E">
        <w:rPr>
          <w:bCs/>
        </w:rPr>
        <w:t xml:space="preserve"> </w:t>
      </w:r>
      <w:r w:rsidR="00B65890" w:rsidRPr="002E734E">
        <w:rPr>
          <w:bCs/>
        </w:rPr>
        <w:t xml:space="preserve">предлагает </w:t>
      </w:r>
      <w:r w:rsidR="005812E3">
        <w:rPr>
          <w:bCs/>
        </w:rPr>
        <w:t>устранить замечания</w:t>
      </w:r>
      <w:r w:rsidR="002E734E" w:rsidRPr="002E734E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1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3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9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2051"/>
    <w:rsid w:val="00053801"/>
    <w:rsid w:val="000538AF"/>
    <w:rsid w:val="000548D3"/>
    <w:rsid w:val="00054D2E"/>
    <w:rsid w:val="00056CE5"/>
    <w:rsid w:val="00060D28"/>
    <w:rsid w:val="000624CE"/>
    <w:rsid w:val="000658C3"/>
    <w:rsid w:val="0006622D"/>
    <w:rsid w:val="0006692F"/>
    <w:rsid w:val="0006761D"/>
    <w:rsid w:val="00070801"/>
    <w:rsid w:val="00074964"/>
    <w:rsid w:val="00074F02"/>
    <w:rsid w:val="0007717F"/>
    <w:rsid w:val="00080D74"/>
    <w:rsid w:val="0008103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609E"/>
    <w:rsid w:val="000D6C0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C9"/>
    <w:rsid w:val="001845F5"/>
    <w:rsid w:val="00184AB6"/>
    <w:rsid w:val="00184F5A"/>
    <w:rsid w:val="001873E2"/>
    <w:rsid w:val="00190D7A"/>
    <w:rsid w:val="00191317"/>
    <w:rsid w:val="00192B14"/>
    <w:rsid w:val="001940F7"/>
    <w:rsid w:val="001A0F14"/>
    <w:rsid w:val="001A154B"/>
    <w:rsid w:val="001A1F26"/>
    <w:rsid w:val="001A3CC2"/>
    <w:rsid w:val="001A52B7"/>
    <w:rsid w:val="001A78DB"/>
    <w:rsid w:val="001A7CF9"/>
    <w:rsid w:val="001B070E"/>
    <w:rsid w:val="001B1E44"/>
    <w:rsid w:val="001B552D"/>
    <w:rsid w:val="001B61F6"/>
    <w:rsid w:val="001B6952"/>
    <w:rsid w:val="001B778A"/>
    <w:rsid w:val="001C0845"/>
    <w:rsid w:val="001C3CC2"/>
    <w:rsid w:val="001C585B"/>
    <w:rsid w:val="001C7AB4"/>
    <w:rsid w:val="001D1809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07866"/>
    <w:rsid w:val="00211EC1"/>
    <w:rsid w:val="00213863"/>
    <w:rsid w:val="0022049E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15E4"/>
    <w:rsid w:val="002728F4"/>
    <w:rsid w:val="00273367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13BF"/>
    <w:rsid w:val="002B38B8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485"/>
    <w:rsid w:val="002E62EE"/>
    <w:rsid w:val="002E70F0"/>
    <w:rsid w:val="002E734E"/>
    <w:rsid w:val="002E7DD7"/>
    <w:rsid w:val="002F01E0"/>
    <w:rsid w:val="002F0722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4AD0"/>
    <w:rsid w:val="003C69B3"/>
    <w:rsid w:val="003C756C"/>
    <w:rsid w:val="003C77E2"/>
    <w:rsid w:val="003C78BC"/>
    <w:rsid w:val="003D3043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5CE0"/>
    <w:rsid w:val="004F34A2"/>
    <w:rsid w:val="004F3A58"/>
    <w:rsid w:val="004F5B55"/>
    <w:rsid w:val="004F6651"/>
    <w:rsid w:val="00500758"/>
    <w:rsid w:val="005020DA"/>
    <w:rsid w:val="00502914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71A7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D6E"/>
    <w:rsid w:val="006E03F2"/>
    <w:rsid w:val="006E28AD"/>
    <w:rsid w:val="006E3FD4"/>
    <w:rsid w:val="006E6003"/>
    <w:rsid w:val="006E6667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3ABA"/>
    <w:rsid w:val="00796336"/>
    <w:rsid w:val="00796953"/>
    <w:rsid w:val="007A198F"/>
    <w:rsid w:val="007A2AED"/>
    <w:rsid w:val="007A60FA"/>
    <w:rsid w:val="007A72B0"/>
    <w:rsid w:val="007B005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058C4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2640"/>
    <w:rsid w:val="008B7D90"/>
    <w:rsid w:val="008C1DB2"/>
    <w:rsid w:val="008C274E"/>
    <w:rsid w:val="008C3634"/>
    <w:rsid w:val="008C3656"/>
    <w:rsid w:val="008C7269"/>
    <w:rsid w:val="008D1B53"/>
    <w:rsid w:val="008D4801"/>
    <w:rsid w:val="008D5039"/>
    <w:rsid w:val="008D697F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7072"/>
    <w:rsid w:val="00920BD2"/>
    <w:rsid w:val="009225A4"/>
    <w:rsid w:val="009232A1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3480"/>
    <w:rsid w:val="009F3AC5"/>
    <w:rsid w:val="009F43D9"/>
    <w:rsid w:val="009F46EB"/>
    <w:rsid w:val="009F4E0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781A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CD"/>
    <w:rsid w:val="00AB1646"/>
    <w:rsid w:val="00AB1D07"/>
    <w:rsid w:val="00AB64CE"/>
    <w:rsid w:val="00AB6B13"/>
    <w:rsid w:val="00AB6F87"/>
    <w:rsid w:val="00AC086A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B97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627"/>
    <w:rsid w:val="00D62B7E"/>
    <w:rsid w:val="00D64062"/>
    <w:rsid w:val="00D66454"/>
    <w:rsid w:val="00D66634"/>
    <w:rsid w:val="00D67C76"/>
    <w:rsid w:val="00D67FB2"/>
    <w:rsid w:val="00D720F3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4C6C"/>
    <w:rsid w:val="00D95325"/>
    <w:rsid w:val="00DA0714"/>
    <w:rsid w:val="00DA54BA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5A70"/>
    <w:rsid w:val="00DF7061"/>
    <w:rsid w:val="00E067D9"/>
    <w:rsid w:val="00E07E7E"/>
    <w:rsid w:val="00E1273F"/>
    <w:rsid w:val="00E13052"/>
    <w:rsid w:val="00E13A2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5D7C"/>
    <w:rsid w:val="00E76768"/>
    <w:rsid w:val="00E853D3"/>
    <w:rsid w:val="00E94D11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7094C"/>
    <w:rsid w:val="00F745F3"/>
    <w:rsid w:val="00F80159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E5D8D"/>
    <w:rsid w:val="00FE6C72"/>
    <w:rsid w:val="00FF011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4BA0-7E6B-419C-A077-060C29F3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2017-10-25T03:31:00Z</cp:lastPrinted>
  <dcterms:created xsi:type="dcterms:W3CDTF">2017-10-25T08:07:00Z</dcterms:created>
  <dcterms:modified xsi:type="dcterms:W3CDTF">2017-10-25T08:07:00Z</dcterms:modified>
</cp:coreProperties>
</file>